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CFF" w:rsidRDefault="00B83D47">
      <w:r>
        <w:rPr>
          <w:rFonts w:ascii="Calibri" w:hAnsi="Calibri"/>
          <w:color w:val="222222"/>
          <w:shd w:val="clear" w:color="auto" w:fill="FFFFFF"/>
        </w:rPr>
        <w:t>Najavljene izmene Zakona o bezbednosti hrane</w:t>
      </w:r>
      <w:r>
        <w:rPr>
          <w:rFonts w:ascii="Calibri" w:hAnsi="Calibri"/>
          <w:color w:val="222222"/>
        </w:rPr>
        <w:br/>
      </w:r>
      <w:r>
        <w:rPr>
          <w:rFonts w:ascii="Calibri" w:hAnsi="Calibri"/>
          <w:color w:val="222222"/>
          <w:shd w:val="clear" w:color="auto" w:fill="FFFFFF"/>
        </w:rPr>
        <w:t>    NOVI SAD, 20. MAJA (Tanjug) - Drzzavni sekretar Ministarstva poljoprivrede, ssumarstva i vodoprivrede Senad Mahmutovich najavio je na Medjunarodnom sajmu poljoprivrede u Novom Sadu izmene Zakona o bezbednosti hrane, sa ciljem da se poboljssa zasstita potrosaca.</w:t>
      </w:r>
      <w:r>
        <w:rPr>
          <w:rStyle w:val="apple-converted-space"/>
          <w:rFonts w:ascii="Calibri" w:hAnsi="Calibri"/>
          <w:color w:val="222222"/>
          <w:shd w:val="clear" w:color="auto" w:fill="FFFFFF"/>
        </w:rPr>
        <w:t> </w:t>
      </w:r>
      <w:r>
        <w:rPr>
          <w:rFonts w:ascii="Calibri" w:hAnsi="Calibri"/>
          <w:color w:val="222222"/>
        </w:rPr>
        <w:br/>
      </w:r>
      <w:r>
        <w:rPr>
          <w:rFonts w:ascii="Calibri" w:hAnsi="Calibri"/>
          <w:color w:val="222222"/>
          <w:shd w:val="clear" w:color="auto" w:fill="FFFFFF"/>
        </w:rPr>
        <w:t>    On je na konferenciji "Prehrambena bezbednost i sigurnost - kvalitet i koliccine", odrzzanoj u okviru Sajma, ocenio da su u Srbiji propisi o bezbednosti hrane uglavnom uskladjeni sa Evropskom unijom, ssto potkrepljuje podatak da je u prethodnoj godini 52 odsto srpskih poljoprivrednih proizvoda plasirano na trzzisste EU, a 33 odsto na trzzisste CEFTA.</w:t>
      </w:r>
      <w:r>
        <w:rPr>
          <w:rStyle w:val="apple-converted-space"/>
          <w:rFonts w:ascii="Calibri" w:hAnsi="Calibri"/>
          <w:color w:val="222222"/>
          <w:shd w:val="clear" w:color="auto" w:fill="FFFFFF"/>
        </w:rPr>
        <w:t> </w:t>
      </w:r>
      <w:r>
        <w:rPr>
          <w:rFonts w:ascii="Calibri" w:hAnsi="Calibri"/>
          <w:color w:val="222222"/>
        </w:rPr>
        <w:br/>
      </w:r>
      <w:r>
        <w:rPr>
          <w:rFonts w:ascii="Calibri" w:hAnsi="Calibri"/>
          <w:color w:val="222222"/>
          <w:shd w:val="clear" w:color="auto" w:fill="FFFFFF"/>
        </w:rPr>
        <w:t>    Skup je odrzzan u organizaciji Kluba privrednih novinara (KPN) i Drusstva agrarnih ekonomista, pod pokroviteljstvom Hipo banke (Hypo).</w:t>
      </w:r>
      <w:r>
        <w:rPr>
          <w:rStyle w:val="apple-converted-space"/>
          <w:rFonts w:ascii="Calibri" w:hAnsi="Calibri"/>
          <w:color w:val="222222"/>
          <w:shd w:val="clear" w:color="auto" w:fill="FFFFFF"/>
        </w:rPr>
        <w:t> </w:t>
      </w:r>
      <w:r>
        <w:rPr>
          <w:rFonts w:ascii="Calibri" w:hAnsi="Calibri"/>
          <w:color w:val="222222"/>
        </w:rPr>
        <w:br/>
      </w:r>
      <w:r>
        <w:rPr>
          <w:rFonts w:ascii="Calibri" w:hAnsi="Calibri"/>
          <w:color w:val="222222"/>
          <w:shd w:val="clear" w:color="auto" w:fill="FFFFFF"/>
        </w:rPr>
        <w:t>    Profesor Zoran Keserovich istakao je da je u Srbiji donet Zakon o organskoj proizvodnji i uradjeni su propisi, ali da niko ne govori o prelasku sa komercijalne na integralnu proizvodnju.</w:t>
      </w:r>
      <w:r>
        <w:rPr>
          <w:rStyle w:val="apple-converted-space"/>
          <w:rFonts w:ascii="Calibri" w:hAnsi="Calibri"/>
          <w:color w:val="222222"/>
          <w:shd w:val="clear" w:color="auto" w:fill="FFFFFF"/>
        </w:rPr>
        <w:t> </w:t>
      </w:r>
      <w:r>
        <w:rPr>
          <w:rFonts w:ascii="Calibri" w:hAnsi="Calibri"/>
          <w:color w:val="222222"/>
        </w:rPr>
        <w:br/>
      </w:r>
      <w:r>
        <w:rPr>
          <w:rFonts w:ascii="Calibri" w:hAnsi="Calibri"/>
          <w:color w:val="222222"/>
          <w:shd w:val="clear" w:color="auto" w:fill="FFFFFF"/>
        </w:rPr>
        <w:t>    "Srbija za razliku od suseda, nije donela Zakon o integralnoj proizvodnji vocha", istakao je on.</w:t>
      </w:r>
      <w:r>
        <w:rPr>
          <w:rStyle w:val="apple-converted-space"/>
          <w:rFonts w:ascii="Calibri" w:hAnsi="Calibri"/>
          <w:color w:val="222222"/>
          <w:shd w:val="clear" w:color="auto" w:fill="FFFFFF"/>
        </w:rPr>
        <w:t> </w:t>
      </w:r>
      <w:r>
        <w:rPr>
          <w:rFonts w:ascii="Calibri" w:hAnsi="Calibri"/>
          <w:color w:val="222222"/>
        </w:rPr>
        <w:br/>
      </w:r>
      <w:r>
        <w:rPr>
          <w:rFonts w:ascii="Calibri" w:hAnsi="Calibri"/>
          <w:color w:val="222222"/>
          <w:shd w:val="clear" w:color="auto" w:fill="FFFFFF"/>
        </w:rPr>
        <w:t>    Prema podacima Privredne komore Srbije, proizvodnja hrane za zzivotinje je druga privredna grana u Srbiji.</w:t>
      </w:r>
      <w:r>
        <w:rPr>
          <w:rStyle w:val="apple-converted-space"/>
          <w:rFonts w:ascii="Calibri" w:hAnsi="Calibri"/>
          <w:color w:val="222222"/>
          <w:shd w:val="clear" w:color="auto" w:fill="FFFFFF"/>
        </w:rPr>
        <w:t> </w:t>
      </w:r>
      <w:r>
        <w:rPr>
          <w:rFonts w:ascii="Calibri" w:hAnsi="Calibri"/>
          <w:color w:val="222222"/>
        </w:rPr>
        <w:br/>
      </w:r>
      <w:r>
        <w:rPr>
          <w:rFonts w:ascii="Calibri" w:hAnsi="Calibri"/>
          <w:color w:val="222222"/>
          <w:shd w:val="clear" w:color="auto" w:fill="FFFFFF"/>
        </w:rPr>
        <w:t>    U EU se veoma vodi raccuna o upotrebi i kontroli GMO u hrani za zzivotinje, ukazala je u svom izlaganju, poljoprivredni struccnjak Jovanka Levich.</w:t>
      </w:r>
      <w:r>
        <w:rPr>
          <w:rStyle w:val="apple-converted-space"/>
          <w:rFonts w:ascii="Calibri" w:hAnsi="Calibri"/>
          <w:color w:val="222222"/>
          <w:shd w:val="clear" w:color="auto" w:fill="FFFFFF"/>
        </w:rPr>
        <w:t> </w:t>
      </w:r>
      <w:r>
        <w:rPr>
          <w:rFonts w:ascii="Calibri" w:hAnsi="Calibri"/>
          <w:color w:val="222222"/>
        </w:rPr>
        <w:br/>
      </w:r>
      <w:r>
        <w:rPr>
          <w:rFonts w:ascii="Calibri" w:hAnsi="Calibri"/>
          <w:color w:val="222222"/>
          <w:shd w:val="clear" w:color="auto" w:fill="FFFFFF"/>
        </w:rPr>
        <w:t>    Profesor ZZaklina Stojanovich je predoccila da je odgovornost za bezbednost hrane na proizvodjaccima. Akcenat treba da bude na kvalitetu, umesto na koliccinama, kazala je ona, dodajuchi da polako preuzimamo direktive EU u administrativnom smislu, ali preduzimamo i konkretne korake.</w:t>
      </w:r>
      <w:r>
        <w:rPr>
          <w:rStyle w:val="apple-converted-space"/>
          <w:rFonts w:ascii="Calibri" w:hAnsi="Calibri"/>
          <w:color w:val="222222"/>
          <w:shd w:val="clear" w:color="auto" w:fill="FFFFFF"/>
        </w:rPr>
        <w:t> </w:t>
      </w:r>
      <w:r>
        <w:rPr>
          <w:rFonts w:ascii="Calibri" w:hAnsi="Calibri"/>
          <w:color w:val="222222"/>
        </w:rPr>
        <w:br/>
      </w:r>
      <w:r>
        <w:rPr>
          <w:rFonts w:ascii="Calibri" w:hAnsi="Calibri"/>
          <w:color w:val="222222"/>
          <w:shd w:val="clear" w:color="auto" w:fill="FFFFFF"/>
        </w:rPr>
        <w:t>    Kontrola kvaliteta mleka podrazumeva definisane nacionalne i regionalne laboratorije za kontrolu kvaliteta mleka.</w:t>
      </w:r>
      <w:r>
        <w:rPr>
          <w:rStyle w:val="apple-converted-space"/>
          <w:rFonts w:ascii="Calibri" w:hAnsi="Calibri"/>
          <w:color w:val="222222"/>
          <w:shd w:val="clear" w:color="auto" w:fill="FFFFFF"/>
        </w:rPr>
        <w:t> </w:t>
      </w:r>
      <w:r>
        <w:rPr>
          <w:rFonts w:ascii="Calibri" w:hAnsi="Calibri"/>
          <w:color w:val="222222"/>
        </w:rPr>
        <w:br/>
      </w:r>
      <w:r>
        <w:rPr>
          <w:rFonts w:ascii="Calibri" w:hAnsi="Calibri"/>
          <w:color w:val="222222"/>
          <w:shd w:val="clear" w:color="auto" w:fill="FFFFFF"/>
        </w:rPr>
        <w:t>    Samo od kvalitetne sirovine, mozze se izraditi kvalitetan proizvod, naglasio je profesor Mihailo Ostojic.</w:t>
      </w:r>
      <w:r>
        <w:rPr>
          <w:rStyle w:val="apple-converted-space"/>
          <w:rFonts w:ascii="Calibri" w:hAnsi="Calibri"/>
          <w:color w:val="222222"/>
          <w:shd w:val="clear" w:color="auto" w:fill="FFFFFF"/>
        </w:rPr>
        <w:t> </w:t>
      </w:r>
      <w:r>
        <w:rPr>
          <w:rFonts w:ascii="Calibri" w:hAnsi="Calibri"/>
          <w:color w:val="222222"/>
        </w:rPr>
        <w:br/>
      </w:r>
      <w:r>
        <w:rPr>
          <w:rFonts w:ascii="Calibri" w:hAnsi="Calibri"/>
          <w:color w:val="222222"/>
          <w:shd w:val="clear" w:color="auto" w:fill="FFFFFF"/>
        </w:rPr>
        <w:t>    Osnovni zakljuccak konferencije bio je da i po kvalitetu i po ceni, mozzemo zadovoljiti trzziste EU, navodi se u saopsstenju KPN.</w:t>
      </w:r>
      <w:r>
        <w:rPr>
          <w:rStyle w:val="apple-converted-space"/>
          <w:rFonts w:ascii="Calibri" w:hAnsi="Calibri"/>
          <w:color w:val="222222"/>
          <w:shd w:val="clear" w:color="auto" w:fill="FFFFFF"/>
        </w:rPr>
        <w:t> </w:t>
      </w:r>
      <w:r>
        <w:rPr>
          <w:rFonts w:ascii="Calibri" w:hAnsi="Calibri"/>
          <w:color w:val="222222"/>
        </w:rPr>
        <w:br/>
      </w:r>
      <w:r>
        <w:rPr>
          <w:rFonts w:ascii="Calibri" w:hAnsi="Calibri"/>
          <w:color w:val="222222"/>
          <w:shd w:val="clear" w:color="auto" w:fill="FFFFFF"/>
        </w:rPr>
        <w:t>    U okviru konferencije dodeljena su i tradiconalna priznanja KPN "Agrobiz lider".</w:t>
      </w:r>
      <w:r>
        <w:rPr>
          <w:rStyle w:val="apple-converted-space"/>
          <w:rFonts w:ascii="Calibri" w:hAnsi="Calibri"/>
          <w:color w:val="222222"/>
          <w:shd w:val="clear" w:color="auto" w:fill="FFFFFF"/>
        </w:rPr>
        <w:t> </w:t>
      </w:r>
      <w:r>
        <w:rPr>
          <w:rFonts w:ascii="Calibri" w:hAnsi="Calibri"/>
          <w:color w:val="222222"/>
        </w:rPr>
        <w:br/>
      </w:r>
      <w:r>
        <w:rPr>
          <w:rFonts w:ascii="Calibri" w:hAnsi="Calibri"/>
          <w:color w:val="222222"/>
          <w:shd w:val="clear" w:color="auto" w:fill="FFFFFF"/>
        </w:rPr>
        <w:t>    Zlatna plaketa "Agro-biz lider" uruccena je Departmanu za vocharstvo, hortikulturu i pejzazznu arhitekturu Poljoprivrednog fakulteta u Novom Sadu, profesoru Miladinu SSevarlichu za ocuvanje prirodnog genetskog potencijala i novinaru Dragani ZZebeljan.</w:t>
      </w:r>
      <w:r>
        <w:rPr>
          <w:rStyle w:val="apple-converted-space"/>
          <w:rFonts w:ascii="Calibri" w:hAnsi="Calibri"/>
          <w:color w:val="222222"/>
          <w:shd w:val="clear" w:color="auto" w:fill="FFFFFF"/>
        </w:rPr>
        <w:t> </w:t>
      </w:r>
      <w:r>
        <w:rPr>
          <w:rFonts w:ascii="Calibri" w:hAnsi="Calibri"/>
          <w:color w:val="222222"/>
        </w:rPr>
        <w:br/>
      </w:r>
      <w:r>
        <w:rPr>
          <w:rFonts w:ascii="Calibri" w:hAnsi="Calibri"/>
          <w:color w:val="222222"/>
          <w:shd w:val="clear" w:color="auto" w:fill="FFFFFF"/>
        </w:rPr>
        <w:t>    Plaketu "Agrobiz lider" dobila je Opsstina Nova Vaross za afirmaciju organske proizvodnje i occuvanje autohtonih sorti, Muzej pccelarstva ZZivanovich - za occuvanje tradicije, edukaciju i etno turizam, Opsstina Pirot, Fond za poljoprivredu - za zasstitu brenda «pirotski kacckavalj» i Poljoprivredna sskola "Rajko Bosnich", Bukovo - za ulaganje u edukaciju i inovativnost.</w:t>
      </w:r>
      <w:r>
        <w:rPr>
          <w:rFonts w:ascii="Calibri" w:hAnsi="Calibri"/>
          <w:color w:val="222222"/>
        </w:rPr>
        <w:br/>
      </w:r>
      <w:r>
        <w:rPr>
          <w:rFonts w:ascii="Calibri" w:hAnsi="Calibri"/>
          <w:color w:val="222222"/>
          <w:shd w:val="clear" w:color="auto" w:fill="FFFFFF"/>
        </w:rPr>
        <w:t>    Isto priznanje pripalo je Jovici Aksichu - za razvoj autohtonog govedarstva i Ivanu Tomichu - za ulaganje u razvoj vocharstva.</w:t>
      </w:r>
      <w:r>
        <w:rPr>
          <w:rStyle w:val="apple-converted-space"/>
          <w:rFonts w:ascii="Calibri" w:hAnsi="Calibri"/>
          <w:color w:val="222222"/>
          <w:shd w:val="clear" w:color="auto" w:fill="FFFFFF"/>
        </w:rPr>
        <w:t> </w:t>
      </w:r>
      <w:r>
        <w:rPr>
          <w:rFonts w:ascii="Calibri" w:hAnsi="Calibri"/>
          <w:color w:val="222222"/>
        </w:rPr>
        <w:br/>
      </w:r>
      <w:r>
        <w:rPr>
          <w:rFonts w:ascii="Calibri" w:hAnsi="Calibri"/>
          <w:color w:val="222222"/>
          <w:shd w:val="clear" w:color="auto" w:fill="FFFFFF"/>
        </w:rPr>
        <w:t>    Priznanje "Hypo agro-biz lider" urucceno je Milanu Milovanovichu - za ulaganje u modernizaciju proizvodnje, preduzeche Chirich i sin i Rakich Stevanu - za ulaganje u razvoj stoccne privrede, navodi se u saopsstenju.</w:t>
      </w:r>
      <w:r>
        <w:rPr>
          <w:rStyle w:val="apple-converted-space"/>
          <w:rFonts w:ascii="Calibri" w:hAnsi="Calibri"/>
          <w:color w:val="222222"/>
          <w:shd w:val="clear" w:color="auto" w:fill="FFFFFF"/>
        </w:rPr>
        <w:t> </w:t>
      </w:r>
    </w:p>
    <w:sectPr w:rsidR="00261CFF" w:rsidSect="00261CF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83D47"/>
    <w:rsid w:val="00261CFF"/>
    <w:rsid w:val="0035589E"/>
    <w:rsid w:val="00B83D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C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3D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KPN</dc:creator>
  <cp:keywords/>
  <dc:description/>
  <cp:lastModifiedBy>KPN</cp:lastModifiedBy>
  <cp:revision>1</cp:revision>
  <dcterms:created xsi:type="dcterms:W3CDTF">2013-05-21T09:26:00Z</dcterms:created>
  <dcterms:modified xsi:type="dcterms:W3CDTF">2013-05-21T09:26:00Z</dcterms:modified>
</cp:coreProperties>
</file>