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5B" w:rsidRPr="00565E5B" w:rsidRDefault="00565E5B" w:rsidP="00565E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>damama</w:t>
      </w:r>
      <w:proofErr w:type="spellEnd"/>
      <w:r w:rsidRPr="00565E5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565E5B" w:rsidRPr="00565E5B" w:rsidRDefault="004A0FAF" w:rsidP="0056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565E5B"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Radio-</w:t>
        </w:r>
        <w:proofErr w:type="spellStart"/>
        <w:r w:rsidR="00565E5B"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televizija</w:t>
        </w:r>
        <w:proofErr w:type="spellEnd"/>
        <w:r w:rsidR="00565E5B"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565E5B" w:rsidRPr="00565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Srbije</w:t>
        </w:r>
        <w:proofErr w:type="spellEnd"/>
      </w:hyperlink>
      <w:r w:rsidR="00565E5B" w:rsidRPr="00565E5B">
        <w:rPr>
          <w:rFonts w:ascii="Times New Roman" w:eastAsia="Times New Roman" w:hAnsi="Times New Roman" w:cs="Times New Roman"/>
          <w:sz w:val="24"/>
          <w:szCs w:val="24"/>
        </w:rPr>
        <w:t xml:space="preserve"> – pre 18 sati </w:t>
      </w:r>
    </w:p>
    <w:p w:rsidR="00565E5B" w:rsidRPr="00565E5B" w:rsidRDefault="00565E5B" w:rsidP="00565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2438400" cy="2438400"/>
            <wp:effectExtent l="19050" t="0" r="0" b="0"/>
            <wp:docPr id="1" name="Picture 1" descr="Priznanja biznis damama - Vesti Krstar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znanja biznis damama - Vesti Krstaric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zaredom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dodeljena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dame", pod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nagradili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dame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uspehom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kreativnošću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inovativnošću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ističu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lideri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oblastima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poslovanja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One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pokazale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organizaciji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realizaciji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projekata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proizvodnje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ekologije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turizma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formiranju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plasmanu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domaćih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brendova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nauci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glumi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produkciji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književnosti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muzici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>" 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"Beograd"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lastRenderedPageBreak/>
        <w:t>srpskim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5E5B" w:rsidRPr="00565E5B" w:rsidRDefault="00565E5B" w:rsidP="005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65E5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65E5B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565E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796B" w:rsidRDefault="00565E5B">
      <w:r w:rsidRPr="00565E5B">
        <w:t>http://vesti.krstarica.com/drustvo/priznanja-biznis-damama/</w:t>
      </w:r>
    </w:p>
    <w:sectPr w:rsidR="003E796B" w:rsidSect="003E7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65E5B"/>
    <w:rsid w:val="001B7DA7"/>
    <w:rsid w:val="003E796B"/>
    <w:rsid w:val="004A0FAF"/>
    <w:rsid w:val="00565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6B"/>
  </w:style>
  <w:style w:type="paragraph" w:styleId="Heading2">
    <w:name w:val="heading 2"/>
    <w:basedOn w:val="Normal"/>
    <w:link w:val="Heading2Char"/>
    <w:uiPriority w:val="9"/>
    <w:qFormat/>
    <w:rsid w:val="00565E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5E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ubtext2">
    <w:name w:val="subtext2"/>
    <w:basedOn w:val="DefaultParagraphFont"/>
    <w:rsid w:val="00565E5B"/>
  </w:style>
  <w:style w:type="character" w:styleId="Hyperlink">
    <w:name w:val="Hyperlink"/>
    <w:basedOn w:val="DefaultParagraphFont"/>
    <w:uiPriority w:val="99"/>
    <w:semiHidden/>
    <w:unhideWhenUsed/>
    <w:rsid w:val="00565E5B"/>
    <w:rPr>
      <w:color w:val="0000FF"/>
      <w:u w:val="single"/>
    </w:rPr>
  </w:style>
  <w:style w:type="character" w:customStyle="1" w:styleId="overflow-hidden">
    <w:name w:val="overflow-hidden"/>
    <w:basedOn w:val="DefaultParagraphFont"/>
    <w:rsid w:val="00565E5B"/>
  </w:style>
  <w:style w:type="paragraph" w:styleId="NormalWeb">
    <w:name w:val="Normal (Web)"/>
    <w:basedOn w:val="Normal"/>
    <w:uiPriority w:val="99"/>
    <w:semiHidden/>
    <w:unhideWhenUsed/>
    <w:rsid w:val="0056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1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8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vesti.krstarica.com/out/priznanja-biznis-dam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2012-04-28T11:32:00Z</dcterms:created>
  <dcterms:modified xsi:type="dcterms:W3CDTF">2012-04-28T11:32:00Z</dcterms:modified>
</cp:coreProperties>
</file>